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1C1E6" w14:textId="77777777" w:rsidR="007460A7" w:rsidRDefault="000B1A2A" w:rsidP="003A152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  <w:u w:val="single"/>
        </w:rPr>
      </w:pPr>
      <w:r w:rsidRPr="000B1A2A">
        <w:rPr>
          <w:rFonts w:ascii="TimesNewRomanPSMT" w:hAnsi="TimesNewRomanPSMT" w:cs="TimesNewRomanPSMT"/>
          <w:sz w:val="28"/>
          <w:szCs w:val="28"/>
          <w:u w:val="single"/>
        </w:rPr>
        <w:t>П</w:t>
      </w:r>
      <w:r w:rsidR="007460A7" w:rsidRPr="000B1A2A">
        <w:rPr>
          <w:rFonts w:ascii="TimesNewRomanPSMT" w:hAnsi="TimesNewRomanPSMT" w:cs="TimesNewRomanPSMT"/>
          <w:sz w:val="28"/>
          <w:szCs w:val="28"/>
          <w:u w:val="single"/>
        </w:rPr>
        <w:t>роект</w:t>
      </w:r>
    </w:p>
    <w:p w14:paraId="23383FA4" w14:textId="56A4D6F6" w:rsidR="000B1A2A" w:rsidRPr="000B1A2A" w:rsidRDefault="00817DDE" w:rsidP="003A152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i/>
          <w:sz w:val="28"/>
          <w:szCs w:val="28"/>
        </w:rPr>
      </w:pPr>
      <w:r>
        <w:rPr>
          <w:rFonts w:ascii="TimesNewRomanPSMT" w:hAnsi="TimesNewRomanPSMT" w:cs="TimesNewRomanPSMT"/>
          <w:i/>
          <w:sz w:val="28"/>
          <w:szCs w:val="28"/>
        </w:rPr>
        <w:t xml:space="preserve">(Сентябрь </w:t>
      </w:r>
      <w:r w:rsidR="000B1A2A">
        <w:rPr>
          <w:rFonts w:ascii="TimesNewRomanPSMT" w:hAnsi="TimesNewRomanPSMT" w:cs="TimesNewRomanPSMT"/>
          <w:i/>
          <w:sz w:val="28"/>
          <w:szCs w:val="28"/>
        </w:rPr>
        <w:t>2024 г.)</w:t>
      </w:r>
    </w:p>
    <w:p w14:paraId="3FEE3B10" w14:textId="77777777"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315CAF67" w14:textId="77777777"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BC1CD0C" w14:textId="77777777"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64E41BE6" w14:textId="77777777"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1E0F3EE4" w14:textId="77777777"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9EC7FBA" w14:textId="77777777"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10ECE6AD" w14:textId="77777777" w:rsidR="003F5792" w:rsidRDefault="003F5792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6B5A4819" w14:textId="77777777" w:rsidR="003F5792" w:rsidRDefault="003F5792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018CCB57" w14:textId="77777777" w:rsidR="003F5792" w:rsidRDefault="003F5792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11617D95" w14:textId="77777777" w:rsidR="000B1A2A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 внесении изменений в Устав </w:t>
      </w:r>
    </w:p>
    <w:p w14:paraId="641B80B7" w14:textId="582BF247"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сельского поселения </w:t>
      </w:r>
      <w:r w:rsidR="00817DDE">
        <w:rPr>
          <w:rFonts w:ascii="TimesNewRomanPSMT" w:hAnsi="TimesNewRomanPSMT" w:cs="TimesNewRomanPSMT"/>
          <w:sz w:val="28"/>
          <w:szCs w:val="28"/>
        </w:rPr>
        <w:t>Кузяновский сельсовет</w:t>
      </w:r>
    </w:p>
    <w:p w14:paraId="0E25CBAE" w14:textId="7B2511E2"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bookmarkStart w:id="0" w:name="_Hlk177641567"/>
      <w:r w:rsidR="00817DDE">
        <w:rPr>
          <w:rFonts w:ascii="TimesNewRomanPSMT" w:hAnsi="TimesNewRomanPSMT" w:cs="TimesNewRomanPSMT"/>
          <w:sz w:val="28"/>
          <w:szCs w:val="28"/>
        </w:rPr>
        <w:t xml:space="preserve">Ишимбайский </w:t>
      </w:r>
      <w:r>
        <w:rPr>
          <w:rFonts w:ascii="TimesNewRomanPSMT" w:hAnsi="TimesNewRomanPSMT" w:cs="TimesNewRomanPSMT"/>
          <w:sz w:val="28"/>
          <w:szCs w:val="28"/>
        </w:rPr>
        <w:t>район</w:t>
      </w:r>
      <w:bookmarkEnd w:id="0"/>
    </w:p>
    <w:p w14:paraId="5B039040" w14:textId="77777777"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</w:p>
    <w:p w14:paraId="32C1D060" w14:textId="77777777"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5063C6A5" w14:textId="77777777"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1EC884A1" w14:textId="77777777"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0D94E26B" w14:textId="7B154C82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0B1A2A">
        <w:rPr>
          <w:rFonts w:ascii="TimesNewRomanPSMT" w:hAnsi="TimesNewRomanPSMT" w:cs="TimesNewRomanPSMT"/>
          <w:sz w:val="28"/>
          <w:szCs w:val="28"/>
        </w:rPr>
        <w:t>ления</w:t>
      </w:r>
      <w:r w:rsidR="00817DDE" w:rsidRPr="00817DDE">
        <w:rPr>
          <w:rFonts w:ascii="TimesNewRomanPSMT" w:hAnsi="TimesNewRomanPSMT" w:cs="TimesNewRomanPSMT"/>
          <w:sz w:val="28"/>
          <w:szCs w:val="28"/>
        </w:rPr>
        <w:t xml:space="preserve"> </w:t>
      </w:r>
      <w:r w:rsidR="00817DDE">
        <w:rPr>
          <w:rFonts w:ascii="TimesNewRomanPSMT" w:hAnsi="TimesNewRomanPSMT" w:cs="TimesNewRomanPSMT"/>
          <w:sz w:val="28"/>
          <w:szCs w:val="28"/>
        </w:rPr>
        <w:t>Кузяновский сельсовет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муниципального района</w:t>
      </w:r>
      <w:r w:rsidR="00817DDE" w:rsidRPr="00817DDE">
        <w:rPr>
          <w:rFonts w:ascii="TimesNewRomanPSMT" w:hAnsi="TimesNewRomanPSMT" w:cs="TimesNewRomanPSMT"/>
          <w:sz w:val="28"/>
          <w:szCs w:val="28"/>
        </w:rPr>
        <w:t xml:space="preserve"> </w:t>
      </w:r>
      <w:r w:rsidR="00817DDE">
        <w:rPr>
          <w:rFonts w:ascii="TimesNewRomanPSMT" w:hAnsi="TimesNewRomanPSMT" w:cs="TimesNewRomanPSMT"/>
          <w:sz w:val="28"/>
          <w:szCs w:val="28"/>
        </w:rPr>
        <w:t xml:space="preserve">Ишимбайский 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район 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14:paraId="23BED2C1" w14:textId="28FA6C47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РЕШИЛ:</w:t>
      </w:r>
    </w:p>
    <w:p w14:paraId="6AA7EC36" w14:textId="2A18BB82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r w:rsidR="00817DDE">
        <w:rPr>
          <w:rFonts w:ascii="TimesNewRomanPSMT" w:hAnsi="TimesNewRomanPSMT" w:cs="TimesNewRomanPSMT"/>
          <w:sz w:val="28"/>
          <w:szCs w:val="28"/>
        </w:rPr>
        <w:t>Кузяновский сельсовет</w:t>
      </w:r>
      <w:r w:rsidR="00817DD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817DDE">
        <w:rPr>
          <w:rFonts w:ascii="TimesNewRomanPSMT" w:hAnsi="TimesNewRomanPSMT" w:cs="TimesNewRomanPSMT"/>
          <w:sz w:val="28"/>
          <w:szCs w:val="28"/>
        </w:rPr>
        <w:t xml:space="preserve">Ишимбайский </w:t>
      </w:r>
      <w:r>
        <w:rPr>
          <w:rFonts w:ascii="TimesNewRomanPSMT" w:hAnsi="TimesNewRomanPSMT" w:cs="TimesNewRomanPSMT"/>
          <w:sz w:val="28"/>
          <w:szCs w:val="28"/>
        </w:rPr>
        <w:t>район Республики Башкортостан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14:paraId="471DB300" w14:textId="77777777"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5968E99B" w14:textId="77777777"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14:paraId="28D6BAA6" w14:textId="77777777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14:paraId="50C335E4" w14:textId="77777777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поселении;»;</w:t>
      </w:r>
    </w:p>
    <w:p w14:paraId="6BF73F85" w14:textId="77777777"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14:paraId="074CCD67" w14:textId="77777777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 xml:space="preserve">окружающей среде и организация ликвидации такого вреда применительно </w:t>
      </w:r>
      <w:r w:rsidR="000B1A2A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к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поселения.»;</w:t>
      </w:r>
    </w:p>
    <w:p w14:paraId="2870941A" w14:textId="77777777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</w:t>
      </w:r>
      <w:r w:rsidR="00464D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статьи 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01EE7F51" w14:textId="77777777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14:paraId="3597000C" w14:textId="77777777"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14:paraId="7CE999FC" w14:textId="77777777"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14:paraId="28C55049" w14:textId="77777777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34A5BE30" w14:textId="77777777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14:paraId="557DFDB8" w14:textId="77777777"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пункта.»;</w:t>
      </w:r>
    </w:p>
    <w:p w14:paraId="5D7B6438" w14:textId="77777777"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14:paraId="61C09328" w14:textId="77777777"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14:paraId="33DA4511" w14:textId="77777777" w:rsidR="00595E4D" w:rsidRPr="00473B30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14:paraId="5798675B" w14:textId="77777777"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14:paraId="0CC1E128" w14:textId="77777777"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14:paraId="04E77FDF" w14:textId="77777777"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14:paraId="4021344D" w14:textId="77777777"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14:paraId="54E040D8" w14:textId="77777777"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7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14:paraId="3A247443" w14:textId="77777777"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9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14:paraId="238D075B" w14:textId="77777777"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14:paraId="745FFFCD" w14:textId="77777777"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1E56232" w14:textId="77777777"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за 10 дней до дня проведения опроса граждан.»;</w:t>
      </w:r>
    </w:p>
    <w:p w14:paraId="77F4E26A" w14:textId="77777777"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14:paraId="089EFCF0" w14:textId="77777777"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14:paraId="565A438D" w14:textId="77777777" w:rsidR="0035328C" w:rsidRPr="00A52A79" w:rsidRDefault="00595E4D" w:rsidP="009D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14:paraId="5FDE532F" w14:textId="77777777" w:rsidR="000B0916" w:rsidRDefault="000B091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14:paraId="6F2A1F8B" w14:textId="77777777" w:rsidR="000B0916" w:rsidRDefault="000B091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14:paraId="3E08FFCC" w14:textId="77777777" w:rsidR="007460A7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14:paraId="7A4A08F3" w14:textId="77777777"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.1. Глава С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ельского поселения освобождается от ответственности </w:t>
      </w:r>
      <w:r w:rsidR="009173C4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за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D26DE1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обязанностей признается следствием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не зависящих от него обстоятельств в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порядке, предусмотренном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частями 3 - 6 статьи 13 Федерального закона от 25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№ 273-ФЗ «О противодействии коррупции».»;</w:t>
      </w:r>
    </w:p>
    <w:p w14:paraId="05465C4D" w14:textId="77777777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774F9990" w14:textId="77777777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14:paraId="43C30DDE" w14:textId="77777777" w:rsidR="00B14238" w:rsidRPr="004A6A16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14:paraId="2CF7CE7F" w14:textId="77777777" w:rsidR="007460A7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14:paraId="39B9B79A" w14:textId="77777777" w:rsidR="007460A7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«5.4. 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</w:t>
      </w:r>
      <w:r w:rsidR="001B3F3C">
        <w:rPr>
          <w:rFonts w:ascii="TimesNewRomanPSMT" w:hAnsi="TimesNewRomanPSMT" w:cs="TimesNewRomanPSMT"/>
          <w:sz w:val="28"/>
          <w:szCs w:val="28"/>
        </w:rPr>
        <w:lastRenderedPageBreak/>
        <w:t xml:space="preserve">частями 3 - 6 статьи 13 </w:t>
      </w:r>
      <w:r>
        <w:rPr>
          <w:rFonts w:ascii="TimesNewRomanPSMT" w:hAnsi="TimesNewRomanPSMT" w:cs="TimesNewRomanPSMT"/>
          <w:sz w:val="28"/>
          <w:szCs w:val="28"/>
        </w:rPr>
        <w:t xml:space="preserve">Федерального закона от 25 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№ 273-ФЗ «О противодействии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коррупции».».</w:t>
      </w:r>
    </w:p>
    <w:p w14:paraId="24C56424" w14:textId="77777777" w:rsidR="00C30F3D" w:rsidRPr="0022676E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14:paraId="439F80B6" w14:textId="77777777" w:rsidR="00C30F3D" w:rsidRPr="00C30F3D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14:paraId="59199278" w14:textId="77777777" w:rsidR="007460A7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14:paraId="4514E2F4" w14:textId="77777777" w:rsidR="007460A7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14:paraId="4D5390EB" w14:textId="77777777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14:paraId="19EB5EE4" w14:textId="77777777"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14:paraId="75A40A4C" w14:textId="77777777"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</w:t>
      </w:r>
      <w:r w:rsidR="003F5792">
        <w:rPr>
          <w:rFonts w:ascii="TimesNewRomanPSMT" w:hAnsi="TimesNewRomanPSMT" w:cs="TimesNewRomanPSMT"/>
          <w:sz w:val="28"/>
          <w:szCs w:val="28"/>
        </w:rPr>
        <w:br/>
      </w:r>
      <w:r w:rsidR="006447AA">
        <w:rPr>
          <w:rFonts w:ascii="TimesNewRomanPSMT" w:hAnsi="TimesNewRomanPSMT" w:cs="TimesNewRomanPSMT"/>
          <w:sz w:val="28"/>
          <w:szCs w:val="28"/>
        </w:rPr>
        <w:t xml:space="preserve">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14:paraId="312BEBAA" w14:textId="77777777"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14:paraId="7CFC9B84" w14:textId="77777777"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14:paraId="01E71117" w14:textId="77777777"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0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02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14:paraId="188755D5" w14:textId="77777777"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14:paraId="1AF481E2" w14:textId="7A331D40" w:rsidR="00B74C57" w:rsidRPr="00B74C57" w:rsidRDefault="00B74C57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B74C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считается первая публикация его полного текста в периодическом печатном издании, распространяемом в Сельском поселении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газете «</w:t>
      </w:r>
      <w:r w:rsidR="00817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Восход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(регистрационный номер и дата принятия решения о регистрации сред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ства массовой информации: серия 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«___»________ _____ года)</w:t>
      </w:r>
      <w:r w:rsidR="00DE3870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1"/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первое размещение его полного текста в сетевом издании</w:t>
      </w:r>
      <w:r w:rsidR="00827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:_______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="00827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 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(_</w:t>
      </w:r>
      <w:r w:rsidR="00827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="00827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(регистрационный номер и дата принятия решения </w:t>
      </w:r>
      <w:r w:rsidR="00827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регистрации средства массовой информации в форме сетевого издания: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серия 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«___»________ _____ года).</w:t>
      </w:r>
      <w:r w:rsidR="00DE3870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2"/>
      </w:r>
    </w:p>
    <w:p w14:paraId="312779BE" w14:textId="77777777" w:rsidR="00E60D4B" w:rsidRPr="00E60D4B" w:rsidRDefault="00E60D4B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сетевом издании) муниципальные правовые акты и соглашения подлежат официальному обнародованию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14:paraId="5276422B" w14:textId="77777777"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14:paraId="1DD544CA" w14:textId="77777777" w:rsidR="00B14238" w:rsidRDefault="00CF7A25" w:rsidP="007D7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="00F7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</w:p>
    <w:p w14:paraId="19BCB2B5" w14:textId="77777777" w:rsidR="007460A7" w:rsidRDefault="00B14238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bCs/>
          <w:sz w:val="28"/>
          <w:szCs w:val="28"/>
        </w:rPr>
        <w:lastRenderedPageBreak/>
        <w:t> </w:t>
      </w: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F75C50">
        <w:rPr>
          <w:rFonts w:ascii="TimesNewRomanPSMT" w:hAnsi="TimesNewRomanPSMT" w:cs="TimesNewRomanPSMT"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>
        <w:rPr>
          <w:rFonts w:ascii="TimesNewRomanPSMT" w:hAnsi="TimesNewRomanPSMT" w:cs="TimesNewRomanPSMT"/>
          <w:sz w:val="28"/>
          <w:szCs w:val="28"/>
        </w:rPr>
        <w:br/>
      </w:r>
      <w:r w:rsidRPr="00B14238">
        <w:rPr>
          <w:rFonts w:ascii="TimesNewRomanPSMT" w:hAnsi="TimesNewRomanPSMT" w:cs="TimesNewRomanPSMT"/>
          <w:sz w:val="28"/>
          <w:szCs w:val="28"/>
        </w:rPr>
        <w:t>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</w:p>
    <w:p w14:paraId="77207B81" w14:textId="77777777"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14:paraId="342EF515" w14:textId="77777777"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14:paraId="087CEBCB" w14:textId="77777777"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14:paraId="3B6E70F6" w14:textId="77777777"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>сельского поселения 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14:paraId="16F05946" w14:textId="77777777" w:rsidR="00C062BF" w:rsidRPr="00D244A9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9573C2">
        <w:rPr>
          <w:rFonts w:ascii="TimesNewRomanPSMT" w:hAnsi="TimesNewRomanPSMT" w:cs="TimesNewRomanPSMT"/>
          <w:sz w:val="28"/>
          <w:szCs w:val="28"/>
        </w:rPr>
        <w:t>)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 xml:space="preserve">, за исключением </w:t>
      </w:r>
      <w:r w:rsidR="009573C2">
        <w:rPr>
          <w:rFonts w:ascii="TimesNewRomanPSMT" w:hAnsi="TimesNewRomanPSMT" w:cs="TimesNewRomanPSMT"/>
          <w:sz w:val="28"/>
          <w:szCs w:val="28"/>
        </w:rPr>
        <w:t>под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>пункта 1.1.1</w:t>
      </w:r>
      <w:r w:rsidR="009573C2">
        <w:rPr>
          <w:rFonts w:ascii="TimesNewRomanPSMT" w:hAnsi="TimesNewRomanPSMT" w:cs="TimesNewRomanPSMT"/>
          <w:sz w:val="28"/>
          <w:szCs w:val="28"/>
        </w:rPr>
        <w:t xml:space="preserve"> пункта 1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>, вступающего в силу с 1 сентября 2024 года</w:t>
      </w:r>
      <w:r w:rsidR="00EA438C">
        <w:rPr>
          <w:rStyle w:val="a5"/>
          <w:rFonts w:ascii="TimesNewRomanPSMT" w:hAnsi="TimesNewRomanPSMT" w:cs="TimesNewRomanPSMT"/>
          <w:sz w:val="28"/>
          <w:szCs w:val="28"/>
        </w:rPr>
        <w:footnoteReference w:id="3"/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sectPr w:rsidR="00C062BF" w:rsidRPr="00D244A9" w:rsidSect="00CF7A2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D3E9F" w14:textId="77777777" w:rsidR="005453D5" w:rsidRDefault="005453D5" w:rsidP="00D244A9">
      <w:pPr>
        <w:spacing w:after="0" w:line="240" w:lineRule="auto"/>
      </w:pPr>
      <w:r>
        <w:separator/>
      </w:r>
    </w:p>
  </w:endnote>
  <w:endnote w:type="continuationSeparator" w:id="0">
    <w:p w14:paraId="6D704301" w14:textId="77777777" w:rsidR="005453D5" w:rsidRDefault="005453D5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DF3C3" w14:textId="77777777" w:rsidR="005453D5" w:rsidRDefault="005453D5" w:rsidP="00D244A9">
      <w:pPr>
        <w:spacing w:after="0" w:line="240" w:lineRule="auto"/>
      </w:pPr>
      <w:r>
        <w:separator/>
      </w:r>
    </w:p>
  </w:footnote>
  <w:footnote w:type="continuationSeparator" w:id="0">
    <w:p w14:paraId="6568826B" w14:textId="77777777" w:rsidR="005453D5" w:rsidRDefault="005453D5" w:rsidP="00D244A9">
      <w:pPr>
        <w:spacing w:after="0" w:line="240" w:lineRule="auto"/>
      </w:pPr>
      <w:r>
        <w:continuationSeparator/>
      </w:r>
    </w:p>
  </w:footnote>
  <w:footnote w:id="1">
    <w:p w14:paraId="4ED090A9" w14:textId="77777777" w:rsidR="00DE3870" w:rsidRPr="003F5792" w:rsidRDefault="00DE3870" w:rsidP="00226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="008278B5">
        <w:rPr>
          <w:rFonts w:ascii="Times New Roman" w:hAnsi="Times New Roman" w:cs="Times New Roman"/>
          <w:sz w:val="20"/>
          <w:szCs w:val="20"/>
        </w:rPr>
        <w:t>Указывае</w:t>
      </w:r>
      <w:r w:rsidRPr="00D244A9">
        <w:rPr>
          <w:rFonts w:ascii="Times New Roman" w:hAnsi="Times New Roman" w:cs="Times New Roman"/>
          <w:sz w:val="20"/>
          <w:szCs w:val="20"/>
        </w:rPr>
        <w:t xml:space="preserve">тся </w:t>
      </w:r>
      <w:r w:rsidR="008278B5">
        <w:rPr>
          <w:rFonts w:ascii="Times New Roman" w:hAnsi="Times New Roman" w:cs="Times New Roman"/>
          <w:sz w:val="20"/>
          <w:szCs w:val="20"/>
        </w:rPr>
        <w:t>наименование</w:t>
      </w:r>
      <w:r w:rsidRPr="00D244A9">
        <w:rPr>
          <w:rFonts w:ascii="Times New Roman" w:hAnsi="Times New Roman" w:cs="Times New Roman"/>
          <w:sz w:val="20"/>
          <w:szCs w:val="20"/>
        </w:rPr>
        <w:t xml:space="preserve"> районной газеты</w:t>
      </w:r>
      <w:r w:rsidR="008278B5">
        <w:rPr>
          <w:rFonts w:ascii="Times New Roman" w:hAnsi="Times New Roman" w:cs="Times New Roman"/>
          <w:sz w:val="20"/>
          <w:szCs w:val="20"/>
        </w:rPr>
        <w:t xml:space="preserve"> с указанием </w:t>
      </w:r>
      <w:r w:rsidR="008278B5" w:rsidRPr="00D244A9">
        <w:rPr>
          <w:rFonts w:ascii="Times New Roman" w:hAnsi="Times New Roman" w:cs="Times New Roman"/>
          <w:sz w:val="20"/>
          <w:szCs w:val="20"/>
        </w:rPr>
        <w:t>сведений о регистрации в качестве средства массовой информации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14:paraId="324A7FDB" w14:textId="77777777" w:rsidR="00DE3870" w:rsidRPr="00D244A9" w:rsidRDefault="00DE3870" w:rsidP="00226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Указывае</w:t>
      </w:r>
      <w:r w:rsidRPr="00D244A9">
        <w:rPr>
          <w:rFonts w:ascii="Times New Roman" w:hAnsi="Times New Roman" w:cs="Times New Roman"/>
          <w:sz w:val="20"/>
          <w:szCs w:val="20"/>
        </w:rPr>
        <w:t xml:space="preserve">тся </w:t>
      </w:r>
      <w:r>
        <w:rPr>
          <w:rFonts w:ascii="Times New Roman" w:hAnsi="Times New Roman" w:cs="Times New Roman"/>
          <w:sz w:val="20"/>
          <w:szCs w:val="20"/>
        </w:rPr>
        <w:t>наименование</w:t>
      </w:r>
      <w:r w:rsidRPr="00D244A9">
        <w:rPr>
          <w:rFonts w:ascii="Times New Roman" w:hAnsi="Times New Roman" w:cs="Times New Roman"/>
          <w:sz w:val="20"/>
          <w:szCs w:val="20"/>
        </w:rPr>
        <w:t xml:space="preserve"> сетевого издания районной газеты с указанием доменного имени</w:t>
      </w:r>
      <w:r>
        <w:rPr>
          <w:rFonts w:ascii="Times New Roman" w:hAnsi="Times New Roman" w:cs="Times New Roman"/>
          <w:sz w:val="20"/>
          <w:szCs w:val="20"/>
        </w:rPr>
        <w:t xml:space="preserve"> соответствующего</w:t>
      </w:r>
      <w:r w:rsidRPr="00D244A9">
        <w:rPr>
          <w:rFonts w:ascii="Times New Roman" w:hAnsi="Times New Roman" w:cs="Times New Roman"/>
          <w:sz w:val="20"/>
          <w:szCs w:val="20"/>
        </w:rPr>
        <w:t xml:space="preserve"> сайт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D244A9">
        <w:rPr>
          <w:rFonts w:ascii="Times New Roman" w:hAnsi="Times New Roman" w:cs="Times New Roman"/>
          <w:sz w:val="20"/>
          <w:szCs w:val="20"/>
        </w:rPr>
        <w:t xml:space="preserve"> в информационно-т</w:t>
      </w:r>
      <w:r>
        <w:rPr>
          <w:rFonts w:ascii="Times New Roman" w:hAnsi="Times New Roman" w:cs="Times New Roman"/>
          <w:sz w:val="20"/>
          <w:szCs w:val="20"/>
        </w:rPr>
        <w:t>елекоммуникационной сети «</w:t>
      </w:r>
      <w:r w:rsidRPr="00D244A9">
        <w:rPr>
          <w:rFonts w:ascii="Times New Roman" w:hAnsi="Times New Roman" w:cs="Times New Roman"/>
          <w:sz w:val="20"/>
          <w:szCs w:val="20"/>
        </w:rPr>
        <w:t>Интернет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D244A9">
        <w:rPr>
          <w:rFonts w:ascii="Times New Roman" w:hAnsi="Times New Roman" w:cs="Times New Roman"/>
          <w:sz w:val="20"/>
          <w:szCs w:val="20"/>
        </w:rPr>
        <w:t xml:space="preserve"> </w:t>
      </w:r>
      <w:r w:rsidR="008278B5">
        <w:rPr>
          <w:rFonts w:ascii="Times New Roman" w:hAnsi="Times New Roman" w:cs="Times New Roman"/>
          <w:sz w:val="20"/>
          <w:szCs w:val="20"/>
        </w:rPr>
        <w:t xml:space="preserve">и сведений </w:t>
      </w:r>
      <w:r w:rsidR="008278B5">
        <w:rPr>
          <w:rFonts w:ascii="Times New Roman" w:hAnsi="Times New Roman" w:cs="Times New Roman"/>
          <w:sz w:val="20"/>
          <w:szCs w:val="20"/>
        </w:rPr>
        <w:br/>
        <w:t xml:space="preserve">о </w:t>
      </w:r>
      <w:r w:rsidRPr="00D244A9">
        <w:rPr>
          <w:rFonts w:ascii="Times New Roman" w:hAnsi="Times New Roman" w:cs="Times New Roman"/>
          <w:sz w:val="20"/>
          <w:szCs w:val="20"/>
        </w:rPr>
        <w:t>регистрации в качестве средства массовой информации</w:t>
      </w:r>
      <w:r w:rsidR="008278B5">
        <w:rPr>
          <w:rFonts w:ascii="Times New Roman" w:hAnsi="Times New Roman" w:cs="Times New Roman"/>
          <w:sz w:val="20"/>
          <w:szCs w:val="20"/>
        </w:rPr>
        <w:t xml:space="preserve"> в форме сетевого издания</w:t>
      </w:r>
      <w:r w:rsidRPr="00D244A9">
        <w:rPr>
          <w:rFonts w:ascii="Times New Roman" w:hAnsi="Times New Roman" w:cs="Times New Roman"/>
          <w:sz w:val="20"/>
          <w:szCs w:val="20"/>
        </w:rPr>
        <w:t>.</w:t>
      </w:r>
    </w:p>
    <w:p w14:paraId="6F17D3F1" w14:textId="77777777" w:rsidR="00DE3870" w:rsidRDefault="00DE3870">
      <w:pPr>
        <w:pStyle w:val="a3"/>
      </w:pPr>
    </w:p>
  </w:footnote>
  <w:footnote w:id="3">
    <w:p w14:paraId="002AA729" w14:textId="77777777" w:rsidR="00EA438C" w:rsidRPr="00D65673" w:rsidRDefault="00EA438C" w:rsidP="00EA438C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D65673">
        <w:rPr>
          <w:rFonts w:ascii="Times New Roman" w:hAnsi="Times New Roman" w:cs="Times New Roman"/>
        </w:rPr>
        <w:t xml:space="preserve">Оговорка о вступлении в силу подпункта 1.1.1 пункта 1 решения Совета включается </w:t>
      </w:r>
      <w:r w:rsidR="00311B5F" w:rsidRPr="00D65673">
        <w:rPr>
          <w:rFonts w:ascii="Times New Roman" w:hAnsi="Times New Roman" w:cs="Times New Roman"/>
        </w:rPr>
        <w:t xml:space="preserve">в текст </w:t>
      </w:r>
      <w:r w:rsidRPr="00D65673">
        <w:rPr>
          <w:rFonts w:ascii="Times New Roman" w:hAnsi="Times New Roman" w:cs="Times New Roman"/>
        </w:rPr>
        <w:t>только в случае принятия решения Совета до 1 сентября 2024 года.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51CA134" w14:textId="77777777" w:rsidR="00CF7A25" w:rsidRPr="00CF7A25" w:rsidRDefault="00CF7A25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7C20A8">
          <w:rPr>
            <w:rFonts w:ascii="Times New Roman" w:hAnsi="Times New Roman" w:cs="Times New Roman"/>
            <w:noProof/>
          </w:rPr>
          <w:t>5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14:paraId="2661234E" w14:textId="77777777"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A7"/>
    <w:rsid w:val="00093B9F"/>
    <w:rsid w:val="000B0916"/>
    <w:rsid w:val="000B1A2A"/>
    <w:rsid w:val="0010514F"/>
    <w:rsid w:val="001B3F3C"/>
    <w:rsid w:val="001D3D93"/>
    <w:rsid w:val="001D4103"/>
    <w:rsid w:val="001D7C19"/>
    <w:rsid w:val="001E20C0"/>
    <w:rsid w:val="0022676E"/>
    <w:rsid w:val="002930E0"/>
    <w:rsid w:val="002A6121"/>
    <w:rsid w:val="00311B5F"/>
    <w:rsid w:val="003144C2"/>
    <w:rsid w:val="0035328C"/>
    <w:rsid w:val="0039447A"/>
    <w:rsid w:val="003A1520"/>
    <w:rsid w:val="003A52A6"/>
    <w:rsid w:val="003E7943"/>
    <w:rsid w:val="003F5792"/>
    <w:rsid w:val="00414835"/>
    <w:rsid w:val="00416DAE"/>
    <w:rsid w:val="00434392"/>
    <w:rsid w:val="00434799"/>
    <w:rsid w:val="00464D4F"/>
    <w:rsid w:val="00471A9E"/>
    <w:rsid w:val="00474BEC"/>
    <w:rsid w:val="00494CA1"/>
    <w:rsid w:val="004F33CA"/>
    <w:rsid w:val="005453D5"/>
    <w:rsid w:val="005528B9"/>
    <w:rsid w:val="00595E4D"/>
    <w:rsid w:val="005C2518"/>
    <w:rsid w:val="00631022"/>
    <w:rsid w:val="006447AA"/>
    <w:rsid w:val="0064790A"/>
    <w:rsid w:val="00661C6F"/>
    <w:rsid w:val="007460A7"/>
    <w:rsid w:val="007568B9"/>
    <w:rsid w:val="007C20A8"/>
    <w:rsid w:val="007D7AFA"/>
    <w:rsid w:val="007E50FD"/>
    <w:rsid w:val="00802391"/>
    <w:rsid w:val="00817DDE"/>
    <w:rsid w:val="008278B5"/>
    <w:rsid w:val="0084454C"/>
    <w:rsid w:val="00844E93"/>
    <w:rsid w:val="00854A86"/>
    <w:rsid w:val="008619C2"/>
    <w:rsid w:val="0089768B"/>
    <w:rsid w:val="008D26E8"/>
    <w:rsid w:val="009173C4"/>
    <w:rsid w:val="009402A9"/>
    <w:rsid w:val="009573C2"/>
    <w:rsid w:val="00976D95"/>
    <w:rsid w:val="00992F81"/>
    <w:rsid w:val="009974F0"/>
    <w:rsid w:val="009D0F3D"/>
    <w:rsid w:val="009E039B"/>
    <w:rsid w:val="00A45981"/>
    <w:rsid w:val="00A5499A"/>
    <w:rsid w:val="00A6252D"/>
    <w:rsid w:val="00A8766B"/>
    <w:rsid w:val="00A943A8"/>
    <w:rsid w:val="00AC56E5"/>
    <w:rsid w:val="00AE77DF"/>
    <w:rsid w:val="00B1079E"/>
    <w:rsid w:val="00B14238"/>
    <w:rsid w:val="00B17BD5"/>
    <w:rsid w:val="00B74C57"/>
    <w:rsid w:val="00BA5FEC"/>
    <w:rsid w:val="00BD2784"/>
    <w:rsid w:val="00C051F0"/>
    <w:rsid w:val="00C062BF"/>
    <w:rsid w:val="00C12FAA"/>
    <w:rsid w:val="00C30F3D"/>
    <w:rsid w:val="00C35F48"/>
    <w:rsid w:val="00C57411"/>
    <w:rsid w:val="00C662ED"/>
    <w:rsid w:val="00CB2992"/>
    <w:rsid w:val="00CF7A25"/>
    <w:rsid w:val="00D0527B"/>
    <w:rsid w:val="00D06C0F"/>
    <w:rsid w:val="00D244A9"/>
    <w:rsid w:val="00D26DE1"/>
    <w:rsid w:val="00D65673"/>
    <w:rsid w:val="00D90006"/>
    <w:rsid w:val="00DA2D58"/>
    <w:rsid w:val="00DE3870"/>
    <w:rsid w:val="00E60D4B"/>
    <w:rsid w:val="00EA438C"/>
    <w:rsid w:val="00ED4E19"/>
    <w:rsid w:val="00EE5971"/>
    <w:rsid w:val="00F0576B"/>
    <w:rsid w:val="00F37123"/>
    <w:rsid w:val="00F563BF"/>
    <w:rsid w:val="00F7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29A9"/>
  <w15:chartTrackingRefBased/>
  <w15:docId w15:val="{1E9CA3AD-D00A-4C07-80A6-E8B9E545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40&amp;n=167599&amp;dst=1010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Yakovleva_LyA\AppData\Local\Temp\12866\zakon.scl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2D234-C7F9-4A17-A968-950C729D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Админ</cp:lastModifiedBy>
  <cp:revision>3</cp:revision>
  <cp:lastPrinted>2024-05-14T04:34:00Z</cp:lastPrinted>
  <dcterms:created xsi:type="dcterms:W3CDTF">2024-06-28T05:30:00Z</dcterms:created>
  <dcterms:modified xsi:type="dcterms:W3CDTF">2024-09-19T07:42:00Z</dcterms:modified>
</cp:coreProperties>
</file>